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2" w:rsidRPr="00006632" w:rsidRDefault="00073FE2" w:rsidP="0000663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0663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006632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3 </w:t>
      </w:r>
    </w:p>
    <w:p w:rsidR="00073FE2" w:rsidRPr="00006632" w:rsidRDefault="00073FE2" w:rsidP="00461CAA">
      <w:pPr>
        <w:widowControl/>
        <w:spacing w:afterLines="100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00663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公益广告作品格式要求及推荐表</w:t>
      </w:r>
    </w:p>
    <w:p w:rsidR="00073FE2" w:rsidRPr="00006632" w:rsidRDefault="00073FE2" w:rsidP="00D3426E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066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（一）平面海报类</w:t>
      </w:r>
      <w:r w:rsidRPr="0000663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073FE2" w:rsidRPr="00006632" w:rsidRDefault="00073FE2" w:rsidP="00D3426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006632">
        <w:rPr>
          <w:rFonts w:ascii="仿宋" w:eastAsia="仿宋" w:hAnsi="仿宋" w:hint="eastAsia"/>
          <w:sz w:val="32"/>
          <w:szCs w:val="32"/>
        </w:rPr>
        <w:t>平面类作品格式为</w:t>
      </w:r>
      <w:r w:rsidRPr="00006632">
        <w:rPr>
          <w:rFonts w:ascii="仿宋" w:eastAsia="仿宋" w:hAnsi="仿宋"/>
          <w:sz w:val="32"/>
          <w:szCs w:val="32"/>
        </w:rPr>
        <w:t xml:space="preserve"> JPG</w:t>
      </w:r>
      <w:r w:rsidRPr="00006632">
        <w:rPr>
          <w:rFonts w:ascii="仿宋" w:eastAsia="仿宋" w:hAnsi="仿宋" w:hint="eastAsia"/>
          <w:sz w:val="32"/>
          <w:szCs w:val="32"/>
        </w:rPr>
        <w:t>，</w:t>
      </w:r>
      <w:r w:rsidRPr="00006632">
        <w:rPr>
          <w:rFonts w:ascii="仿宋" w:eastAsia="仿宋" w:hAnsi="仿宋"/>
          <w:sz w:val="32"/>
          <w:szCs w:val="32"/>
        </w:rPr>
        <w:t>A3</w:t>
      </w:r>
      <w:r w:rsidRPr="00006632">
        <w:rPr>
          <w:rFonts w:ascii="仿宋" w:eastAsia="仿宋" w:hAnsi="仿宋" w:hint="eastAsia"/>
          <w:sz w:val="32"/>
          <w:szCs w:val="32"/>
        </w:rPr>
        <w:t>（</w:t>
      </w:r>
      <w:r w:rsidRPr="00006632">
        <w:rPr>
          <w:rFonts w:ascii="仿宋" w:eastAsia="仿宋" w:hAnsi="仿宋"/>
          <w:sz w:val="32"/>
          <w:szCs w:val="32"/>
        </w:rPr>
        <w:t>297</w:t>
      </w:r>
      <w:r w:rsidRPr="00006632">
        <w:rPr>
          <w:rFonts w:ascii="仿宋" w:eastAsia="仿宋" w:hAnsi="仿宋" w:hint="eastAsia"/>
          <w:sz w:val="32"/>
          <w:szCs w:val="32"/>
        </w:rPr>
        <w:t>×</w:t>
      </w:r>
      <w:r w:rsidRPr="00006632">
        <w:rPr>
          <w:rFonts w:ascii="仿宋" w:eastAsia="仿宋" w:hAnsi="仿宋"/>
          <w:sz w:val="32"/>
          <w:szCs w:val="32"/>
        </w:rPr>
        <w:t>420mm</w:t>
      </w:r>
      <w:r w:rsidRPr="00006632">
        <w:rPr>
          <w:rFonts w:ascii="仿宋" w:eastAsia="仿宋" w:hAnsi="仿宋" w:hint="eastAsia"/>
          <w:sz w:val="32"/>
          <w:szCs w:val="32"/>
        </w:rPr>
        <w:t>）规格，分辨</w:t>
      </w:r>
      <w:r w:rsidRPr="00006632">
        <w:rPr>
          <w:rFonts w:ascii="仿宋" w:eastAsia="仿宋" w:hAnsi="仿宋"/>
          <w:sz w:val="32"/>
          <w:szCs w:val="32"/>
        </w:rPr>
        <w:t xml:space="preserve"> </w:t>
      </w:r>
      <w:r w:rsidRPr="00006632">
        <w:rPr>
          <w:rFonts w:ascii="仿宋" w:eastAsia="仿宋" w:hAnsi="仿宋" w:hint="eastAsia"/>
          <w:sz w:val="32"/>
          <w:szCs w:val="32"/>
        </w:rPr>
        <w:t>率</w:t>
      </w:r>
      <w:r w:rsidRPr="00006632">
        <w:rPr>
          <w:rFonts w:ascii="仿宋" w:eastAsia="仿宋" w:hAnsi="仿宋"/>
          <w:sz w:val="32"/>
          <w:szCs w:val="32"/>
        </w:rPr>
        <w:t xml:space="preserve"> 300dpi</w:t>
      </w:r>
      <w:r w:rsidRPr="00006632">
        <w:rPr>
          <w:rFonts w:ascii="仿宋" w:eastAsia="仿宋" w:hAnsi="仿宋" w:hint="eastAsia"/>
          <w:sz w:val="32"/>
          <w:szCs w:val="32"/>
        </w:rPr>
        <w:t>，提供</w:t>
      </w:r>
      <w:r w:rsidRPr="00006632">
        <w:rPr>
          <w:rFonts w:ascii="仿宋" w:eastAsia="仿宋" w:hAnsi="仿宋"/>
          <w:sz w:val="32"/>
          <w:szCs w:val="32"/>
        </w:rPr>
        <w:t xml:space="preserve"> RGB </w:t>
      </w:r>
      <w:r w:rsidRPr="00006632">
        <w:rPr>
          <w:rFonts w:ascii="仿宋" w:eastAsia="仿宋" w:hAnsi="仿宋" w:hint="eastAsia"/>
          <w:sz w:val="32"/>
          <w:szCs w:val="32"/>
        </w:rPr>
        <w:t>和</w:t>
      </w:r>
      <w:r w:rsidRPr="00006632">
        <w:rPr>
          <w:rFonts w:ascii="仿宋" w:eastAsia="仿宋" w:hAnsi="仿宋"/>
          <w:sz w:val="32"/>
          <w:szCs w:val="32"/>
        </w:rPr>
        <w:t xml:space="preserve"> CMYK </w:t>
      </w:r>
      <w:r w:rsidRPr="00006632">
        <w:rPr>
          <w:rFonts w:ascii="仿宋" w:eastAsia="仿宋" w:hAnsi="仿宋" w:hint="eastAsia"/>
          <w:sz w:val="32"/>
          <w:szCs w:val="32"/>
        </w:rPr>
        <w:t>两种色彩模式，单个文件不</w:t>
      </w:r>
      <w:r w:rsidRPr="00006632">
        <w:rPr>
          <w:rFonts w:ascii="仿宋" w:eastAsia="仿宋" w:hAnsi="仿宋"/>
          <w:sz w:val="32"/>
          <w:szCs w:val="32"/>
        </w:rPr>
        <w:t xml:space="preserve"> </w:t>
      </w:r>
      <w:r w:rsidRPr="00006632">
        <w:rPr>
          <w:rFonts w:ascii="仿宋" w:eastAsia="仿宋" w:hAnsi="仿宋" w:hint="eastAsia"/>
          <w:sz w:val="32"/>
          <w:szCs w:val="32"/>
        </w:rPr>
        <w:t>大于</w:t>
      </w:r>
      <w:r w:rsidRPr="00006632">
        <w:rPr>
          <w:rFonts w:ascii="仿宋" w:eastAsia="仿宋" w:hAnsi="仿宋"/>
          <w:sz w:val="32"/>
          <w:szCs w:val="32"/>
        </w:rPr>
        <w:t xml:space="preserve"> 5 MB</w:t>
      </w:r>
      <w:r w:rsidRPr="00006632">
        <w:rPr>
          <w:rFonts w:ascii="仿宋" w:eastAsia="仿宋" w:hAnsi="仿宋" w:hint="eastAsia"/>
          <w:sz w:val="32"/>
          <w:szCs w:val="32"/>
        </w:rPr>
        <w:t>。可以是单幅作品，也可以是系列作品；系列作</w:t>
      </w:r>
      <w:r w:rsidRPr="00006632">
        <w:rPr>
          <w:rFonts w:ascii="仿宋" w:eastAsia="仿宋" w:hAnsi="仿宋"/>
          <w:sz w:val="32"/>
          <w:szCs w:val="32"/>
        </w:rPr>
        <w:t xml:space="preserve"> </w:t>
      </w:r>
      <w:r w:rsidRPr="00006632">
        <w:rPr>
          <w:rFonts w:ascii="仿宋" w:eastAsia="仿宋" w:hAnsi="仿宋" w:hint="eastAsia"/>
          <w:sz w:val="32"/>
          <w:szCs w:val="32"/>
        </w:rPr>
        <w:t>品建议有一幅为作品综合展示效果图或展板。</w:t>
      </w:r>
      <w:r w:rsidRPr="00006632">
        <w:rPr>
          <w:rFonts w:ascii="仿宋" w:eastAsia="仿宋" w:hAnsi="仿宋"/>
          <w:sz w:val="32"/>
          <w:szCs w:val="32"/>
        </w:rPr>
        <w:t xml:space="preserve"> </w:t>
      </w:r>
    </w:p>
    <w:p w:rsidR="00073FE2" w:rsidRPr="00006632" w:rsidRDefault="00073FE2" w:rsidP="00D3426E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066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（二）视频类</w:t>
      </w:r>
      <w:r w:rsidRPr="0000663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073FE2" w:rsidRPr="00006632" w:rsidRDefault="00073FE2" w:rsidP="00D3426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006632">
        <w:rPr>
          <w:rFonts w:ascii="仿宋" w:eastAsia="仿宋" w:hAnsi="仿宋" w:hint="eastAsia"/>
          <w:sz w:val="32"/>
          <w:szCs w:val="32"/>
        </w:rPr>
        <w:t>视频类作品格式为</w:t>
      </w:r>
      <w:r w:rsidRPr="00006632">
        <w:rPr>
          <w:rFonts w:ascii="仿宋" w:eastAsia="仿宋" w:hAnsi="仿宋"/>
          <w:sz w:val="32"/>
          <w:szCs w:val="32"/>
        </w:rPr>
        <w:t xml:space="preserve"> MP4</w:t>
      </w:r>
      <w:r w:rsidRPr="00006632">
        <w:rPr>
          <w:rFonts w:ascii="仿宋" w:eastAsia="仿宋" w:hAnsi="仿宋" w:hint="eastAsia"/>
          <w:sz w:val="32"/>
          <w:szCs w:val="32"/>
        </w:rPr>
        <w:t>。横屏作品视频宽高比为</w:t>
      </w:r>
      <w:r w:rsidRPr="00006632">
        <w:rPr>
          <w:rFonts w:ascii="仿宋" w:eastAsia="仿宋" w:hAnsi="仿宋"/>
          <w:sz w:val="32"/>
          <w:szCs w:val="32"/>
        </w:rPr>
        <w:t xml:space="preserve"> 16:9 </w:t>
      </w:r>
      <w:r w:rsidRPr="00006632">
        <w:rPr>
          <w:rFonts w:ascii="仿宋" w:eastAsia="仿宋" w:hAnsi="仿宋" w:hint="eastAsia"/>
          <w:sz w:val="32"/>
          <w:szCs w:val="32"/>
        </w:rPr>
        <w:t>或</w:t>
      </w:r>
      <w:r w:rsidRPr="00006632">
        <w:rPr>
          <w:rFonts w:ascii="仿宋" w:eastAsia="仿宋" w:hAnsi="仿宋"/>
          <w:sz w:val="32"/>
          <w:szCs w:val="32"/>
        </w:rPr>
        <w:t>4:3</w:t>
      </w:r>
      <w:r w:rsidRPr="00006632">
        <w:rPr>
          <w:rFonts w:ascii="仿宋" w:eastAsia="仿宋" w:hAnsi="仿宋" w:hint="eastAsia"/>
          <w:sz w:val="32"/>
          <w:szCs w:val="32"/>
        </w:rPr>
        <w:t>，竖屏作品视频宽高比</w:t>
      </w:r>
      <w:r w:rsidRPr="00006632">
        <w:rPr>
          <w:rFonts w:ascii="仿宋" w:eastAsia="仿宋" w:hAnsi="仿宋"/>
          <w:sz w:val="32"/>
          <w:szCs w:val="32"/>
        </w:rPr>
        <w:t>9:20</w:t>
      </w:r>
      <w:r w:rsidRPr="00006632">
        <w:rPr>
          <w:rFonts w:ascii="仿宋" w:eastAsia="仿宋" w:hAnsi="仿宋" w:hint="eastAsia"/>
          <w:sz w:val="32"/>
          <w:szCs w:val="32"/>
        </w:rPr>
        <w:t>至</w:t>
      </w:r>
      <w:r w:rsidRPr="00006632">
        <w:rPr>
          <w:rFonts w:ascii="仿宋" w:eastAsia="仿宋" w:hAnsi="仿宋"/>
          <w:sz w:val="32"/>
          <w:szCs w:val="32"/>
        </w:rPr>
        <w:t>9:16</w:t>
      </w:r>
      <w:r w:rsidRPr="00006632">
        <w:rPr>
          <w:rFonts w:ascii="仿宋" w:eastAsia="仿宋" w:hAnsi="仿宋" w:hint="eastAsia"/>
          <w:sz w:val="32"/>
          <w:szCs w:val="32"/>
        </w:rPr>
        <w:t>，单条作品时长</w:t>
      </w:r>
      <w:r w:rsidRPr="00006632">
        <w:rPr>
          <w:rFonts w:ascii="仿宋" w:eastAsia="仿宋" w:hAnsi="仿宋"/>
          <w:sz w:val="32"/>
          <w:szCs w:val="32"/>
        </w:rPr>
        <w:t>15</w:t>
      </w:r>
      <w:r w:rsidRPr="00006632">
        <w:rPr>
          <w:rFonts w:ascii="仿宋" w:eastAsia="仿宋" w:hAnsi="仿宋" w:hint="eastAsia"/>
          <w:sz w:val="32"/>
          <w:szCs w:val="32"/>
        </w:rPr>
        <w:t>秒至</w:t>
      </w:r>
      <w:r w:rsidRPr="00006632">
        <w:rPr>
          <w:rFonts w:ascii="仿宋" w:eastAsia="仿宋" w:hAnsi="仿宋"/>
          <w:sz w:val="32"/>
          <w:szCs w:val="32"/>
        </w:rPr>
        <w:t>60</w:t>
      </w:r>
      <w:r w:rsidRPr="00006632">
        <w:rPr>
          <w:rFonts w:ascii="仿宋" w:eastAsia="仿宋" w:hAnsi="仿宋" w:hint="eastAsia"/>
          <w:sz w:val="32"/>
          <w:szCs w:val="32"/>
        </w:rPr>
        <w:t>秒，适合手机端播放，画质清晰，不可出现创作者相关信息。</w:t>
      </w:r>
      <w:r w:rsidRPr="00006632">
        <w:rPr>
          <w:rFonts w:ascii="仿宋" w:eastAsia="仿宋" w:hAnsi="仿宋"/>
          <w:sz w:val="32"/>
          <w:szCs w:val="32"/>
        </w:rPr>
        <w:t xml:space="preserve"> </w:t>
      </w:r>
    </w:p>
    <w:p w:rsidR="00073FE2" w:rsidRPr="00006632" w:rsidRDefault="00073FE2" w:rsidP="00D3426E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066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（三）动画类</w:t>
      </w:r>
      <w:r w:rsidRPr="0000663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073FE2" w:rsidRPr="00006632" w:rsidRDefault="00073FE2" w:rsidP="00D3426E">
      <w:pPr>
        <w:ind w:firstLineChars="200" w:firstLine="31680"/>
        <w:rPr>
          <w:rFonts w:ascii="仿宋" w:eastAsia="仿宋" w:hAnsi="仿宋" w:cs="宋体"/>
          <w:kern w:val="0"/>
          <w:sz w:val="24"/>
          <w:szCs w:val="24"/>
        </w:rPr>
      </w:pPr>
      <w:r w:rsidRPr="00006632">
        <w:rPr>
          <w:rFonts w:ascii="仿宋" w:eastAsia="仿宋" w:hAnsi="仿宋" w:hint="eastAsia"/>
          <w:sz w:val="32"/>
          <w:szCs w:val="32"/>
        </w:rPr>
        <w:t>动画类作品格式为</w:t>
      </w:r>
      <w:r w:rsidRPr="00006632">
        <w:rPr>
          <w:rFonts w:ascii="仿宋" w:eastAsia="仿宋" w:hAnsi="仿宋"/>
          <w:sz w:val="32"/>
          <w:szCs w:val="32"/>
        </w:rPr>
        <w:t>MOV</w:t>
      </w:r>
      <w:r w:rsidRPr="00006632">
        <w:rPr>
          <w:rFonts w:ascii="仿宋" w:eastAsia="仿宋" w:hAnsi="仿宋" w:hint="eastAsia"/>
          <w:sz w:val="32"/>
          <w:szCs w:val="32"/>
        </w:rPr>
        <w:t>或</w:t>
      </w:r>
      <w:r w:rsidRPr="00006632">
        <w:rPr>
          <w:rFonts w:ascii="仿宋" w:eastAsia="仿宋" w:hAnsi="仿宋"/>
          <w:sz w:val="32"/>
          <w:szCs w:val="32"/>
        </w:rPr>
        <w:t>MP4</w:t>
      </w:r>
      <w:r w:rsidRPr="00006632">
        <w:rPr>
          <w:rFonts w:ascii="仿宋" w:eastAsia="仿宋" w:hAnsi="仿宋" w:hint="eastAsia"/>
          <w:sz w:val="32"/>
          <w:szCs w:val="32"/>
        </w:rPr>
        <w:t>，</w:t>
      </w:r>
      <w:r w:rsidRPr="00006632">
        <w:rPr>
          <w:rFonts w:ascii="仿宋" w:eastAsia="仿宋" w:hAnsi="仿宋"/>
          <w:sz w:val="32"/>
          <w:szCs w:val="32"/>
        </w:rPr>
        <w:t>ProRes422</w:t>
      </w:r>
      <w:r w:rsidRPr="00006632">
        <w:rPr>
          <w:rFonts w:ascii="仿宋" w:eastAsia="仿宋" w:hAnsi="仿宋" w:hint="eastAsia"/>
          <w:sz w:val="32"/>
          <w:szCs w:val="32"/>
        </w:rPr>
        <w:t>或</w:t>
      </w:r>
      <w:r w:rsidRPr="00006632">
        <w:rPr>
          <w:rFonts w:ascii="仿宋" w:eastAsia="仿宋" w:hAnsi="仿宋"/>
          <w:sz w:val="32"/>
          <w:szCs w:val="32"/>
        </w:rPr>
        <w:t>h.264</w:t>
      </w:r>
      <w:r w:rsidRPr="00006632">
        <w:rPr>
          <w:rFonts w:ascii="仿宋" w:eastAsia="仿宋" w:hAnsi="仿宋" w:hint="eastAsia"/>
          <w:sz w:val="32"/>
          <w:szCs w:val="32"/>
        </w:rPr>
        <w:t>编码，视频码率不低于</w:t>
      </w:r>
      <w:r w:rsidRPr="00006632">
        <w:rPr>
          <w:rFonts w:ascii="仿宋" w:eastAsia="仿宋" w:hAnsi="仿宋"/>
          <w:sz w:val="32"/>
          <w:szCs w:val="32"/>
        </w:rPr>
        <w:t>6Mbps</w:t>
      </w:r>
      <w:r w:rsidRPr="00006632">
        <w:rPr>
          <w:rFonts w:ascii="仿宋" w:eastAsia="仿宋" w:hAnsi="仿宋" w:hint="eastAsia"/>
          <w:sz w:val="32"/>
          <w:szCs w:val="32"/>
        </w:rPr>
        <w:t>，分辨率不得低于</w:t>
      </w:r>
      <w:r w:rsidRPr="00006632">
        <w:rPr>
          <w:rFonts w:ascii="仿宋" w:eastAsia="仿宋" w:hAnsi="仿宋"/>
          <w:sz w:val="32"/>
          <w:szCs w:val="32"/>
        </w:rPr>
        <w:t xml:space="preserve"> 1280</w:t>
      </w:r>
      <w:r w:rsidRPr="00006632">
        <w:rPr>
          <w:rFonts w:ascii="仿宋" w:eastAsia="仿宋" w:hAnsi="仿宋" w:hint="eastAsia"/>
          <w:sz w:val="32"/>
          <w:szCs w:val="32"/>
        </w:rPr>
        <w:t>×</w:t>
      </w:r>
      <w:r w:rsidRPr="00006632">
        <w:rPr>
          <w:rFonts w:ascii="仿宋" w:eastAsia="仿宋" w:hAnsi="仿宋"/>
          <w:sz w:val="32"/>
          <w:szCs w:val="32"/>
        </w:rPr>
        <w:t>720</w:t>
      </w:r>
      <w:r w:rsidRPr="00006632">
        <w:rPr>
          <w:rFonts w:ascii="仿宋" w:eastAsia="仿宋" w:hAnsi="仿宋" w:hint="eastAsia"/>
          <w:sz w:val="32"/>
          <w:szCs w:val="32"/>
        </w:rPr>
        <w:t>（</w:t>
      </w:r>
      <w:r w:rsidRPr="00006632">
        <w:rPr>
          <w:rFonts w:ascii="仿宋" w:eastAsia="仿宋" w:hAnsi="仿宋"/>
          <w:sz w:val="32"/>
          <w:szCs w:val="32"/>
        </w:rPr>
        <w:t>16</w:t>
      </w:r>
      <w:r w:rsidRPr="00006632">
        <w:rPr>
          <w:rFonts w:ascii="仿宋" w:eastAsia="仿宋" w:hAnsi="仿宋" w:hint="eastAsia"/>
          <w:sz w:val="32"/>
          <w:szCs w:val="32"/>
        </w:rPr>
        <w:t>：</w:t>
      </w:r>
      <w:r w:rsidRPr="00006632">
        <w:rPr>
          <w:rFonts w:ascii="仿宋" w:eastAsia="仿宋" w:hAnsi="仿宋"/>
          <w:sz w:val="32"/>
          <w:szCs w:val="32"/>
        </w:rPr>
        <w:t>9</w:t>
      </w:r>
      <w:r w:rsidRPr="00006632">
        <w:rPr>
          <w:rFonts w:ascii="仿宋" w:eastAsia="仿宋" w:hAnsi="仿宋" w:hint="eastAsia"/>
          <w:sz w:val="32"/>
          <w:szCs w:val="32"/>
        </w:rPr>
        <w:t>）或</w:t>
      </w:r>
      <w:r w:rsidRPr="00006632">
        <w:rPr>
          <w:rFonts w:ascii="仿宋" w:eastAsia="仿宋" w:hAnsi="仿宋"/>
          <w:sz w:val="32"/>
          <w:szCs w:val="32"/>
        </w:rPr>
        <w:t xml:space="preserve"> 960</w:t>
      </w:r>
      <w:r w:rsidRPr="00006632">
        <w:rPr>
          <w:rFonts w:ascii="仿宋" w:eastAsia="仿宋" w:hAnsi="仿宋" w:hint="eastAsia"/>
          <w:sz w:val="32"/>
          <w:szCs w:val="32"/>
        </w:rPr>
        <w:t>×</w:t>
      </w:r>
      <w:r w:rsidRPr="00006632">
        <w:rPr>
          <w:rFonts w:ascii="仿宋" w:eastAsia="仿宋" w:hAnsi="仿宋"/>
          <w:sz w:val="32"/>
          <w:szCs w:val="32"/>
        </w:rPr>
        <w:t>720</w:t>
      </w:r>
      <w:r w:rsidRPr="00006632">
        <w:rPr>
          <w:rFonts w:ascii="仿宋" w:eastAsia="仿宋" w:hAnsi="仿宋" w:hint="eastAsia"/>
          <w:sz w:val="32"/>
          <w:szCs w:val="32"/>
        </w:rPr>
        <w:t>（</w:t>
      </w:r>
      <w:r w:rsidRPr="00006632">
        <w:rPr>
          <w:rFonts w:ascii="仿宋" w:eastAsia="仿宋" w:hAnsi="仿宋"/>
          <w:sz w:val="32"/>
          <w:szCs w:val="32"/>
        </w:rPr>
        <w:t>4</w:t>
      </w:r>
      <w:r w:rsidRPr="00006632">
        <w:rPr>
          <w:rFonts w:ascii="仿宋" w:eastAsia="仿宋" w:hAnsi="仿宋" w:hint="eastAsia"/>
          <w:sz w:val="32"/>
          <w:szCs w:val="32"/>
        </w:rPr>
        <w:t>：</w:t>
      </w:r>
      <w:r w:rsidRPr="00006632">
        <w:rPr>
          <w:rFonts w:ascii="仿宋" w:eastAsia="仿宋" w:hAnsi="仿宋"/>
          <w:sz w:val="32"/>
          <w:szCs w:val="32"/>
        </w:rPr>
        <w:t>3</w:t>
      </w:r>
      <w:r w:rsidRPr="00006632">
        <w:rPr>
          <w:rFonts w:ascii="仿宋" w:eastAsia="仿宋" w:hAnsi="仿宋" w:hint="eastAsia"/>
          <w:sz w:val="32"/>
          <w:szCs w:val="32"/>
        </w:rPr>
        <w:t>），音频码率不低于</w:t>
      </w:r>
      <w:r w:rsidRPr="00006632">
        <w:rPr>
          <w:rFonts w:ascii="仿宋" w:eastAsia="仿宋" w:hAnsi="仿宋"/>
          <w:sz w:val="32"/>
          <w:szCs w:val="32"/>
        </w:rPr>
        <w:t xml:space="preserve"> 128Kbps</w:t>
      </w:r>
      <w:r w:rsidRPr="00006632">
        <w:rPr>
          <w:rFonts w:ascii="仿宋" w:eastAsia="仿宋" w:hAnsi="仿宋" w:hint="eastAsia"/>
          <w:sz w:val="32"/>
          <w:szCs w:val="32"/>
        </w:rPr>
        <w:t>。单条时长</w:t>
      </w:r>
      <w:r w:rsidRPr="00006632">
        <w:rPr>
          <w:rFonts w:ascii="仿宋" w:eastAsia="仿宋" w:hAnsi="仿宋"/>
          <w:sz w:val="32"/>
          <w:szCs w:val="32"/>
        </w:rPr>
        <w:t>15</w:t>
      </w:r>
      <w:r w:rsidRPr="00006632">
        <w:rPr>
          <w:rFonts w:ascii="仿宋" w:eastAsia="仿宋" w:hAnsi="仿宋" w:hint="eastAsia"/>
          <w:sz w:val="32"/>
          <w:szCs w:val="32"/>
        </w:rPr>
        <w:t>秒至</w:t>
      </w:r>
      <w:r w:rsidRPr="00006632">
        <w:rPr>
          <w:rFonts w:ascii="仿宋" w:eastAsia="仿宋" w:hAnsi="仿宋"/>
          <w:sz w:val="32"/>
          <w:szCs w:val="32"/>
        </w:rPr>
        <w:t>60</w:t>
      </w:r>
      <w:r w:rsidRPr="00006632">
        <w:rPr>
          <w:rFonts w:ascii="仿宋" w:eastAsia="仿宋" w:hAnsi="仿宋" w:hint="eastAsia"/>
          <w:sz w:val="32"/>
          <w:szCs w:val="32"/>
        </w:rPr>
        <w:t>秒。不可出现创作者相关信息。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073FE2" w:rsidRPr="00006632" w:rsidRDefault="00073FE2" w:rsidP="00D3426E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066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（四）音频类</w:t>
      </w:r>
      <w:r w:rsidRPr="0000663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073FE2" w:rsidRPr="00006632" w:rsidRDefault="00073FE2" w:rsidP="00D3426E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比特率不低于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>128kbps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，位深度不低于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>16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位，采样频率不低于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>44100hz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，格式为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>MP3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>WMA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，单条时长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秒至</w:t>
      </w:r>
      <w:r w:rsidRPr="0000663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60 </w:t>
      </w:r>
      <w:r w:rsidRPr="000066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秒。</w:t>
      </w:r>
    </w:p>
    <w:p w:rsidR="00073FE2" w:rsidRDefault="00073FE2" w:rsidP="00671505">
      <w:pPr>
        <w:rPr>
          <w:rFonts w:ascii="仿宋" w:eastAsia="仿宋" w:hAnsi="仿宋"/>
          <w:sz w:val="32"/>
          <w:szCs w:val="32"/>
        </w:rPr>
      </w:pPr>
    </w:p>
    <w:p w:rsidR="00073FE2" w:rsidRDefault="00073FE2" w:rsidP="00461CAA">
      <w:pPr>
        <w:spacing w:beforeLines="200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公益广告作品推荐表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2"/>
        <w:gridCol w:w="1367"/>
        <w:gridCol w:w="1367"/>
        <w:gridCol w:w="1367"/>
        <w:gridCol w:w="2662"/>
      </w:tblGrid>
      <w:tr w:rsidR="00073FE2" w:rsidRPr="00461CAA" w:rsidTr="00461CAA">
        <w:trPr>
          <w:trHeight w:val="528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763" w:type="dxa"/>
            <w:gridSpan w:val="4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73FE2" w:rsidRPr="00461CAA" w:rsidTr="00461CAA">
        <w:trPr>
          <w:trHeight w:val="528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6763" w:type="dxa"/>
            <w:gridSpan w:val="4"/>
            <w:vAlign w:val="center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61CAA">
              <w:rPr>
                <w:rFonts w:ascii="FangSong_GB2312" w:eastAsia="Times New Roman" w:hAnsi="FangSong_GB2312"/>
                <w:color w:val="000000"/>
                <w:sz w:val="22"/>
              </w:rPr>
              <w:t>□视频类 □动画类 □音频类 □平面海报类</w:t>
            </w:r>
          </w:p>
        </w:tc>
      </w:tr>
      <w:tr w:rsidR="00073FE2" w:rsidRPr="00461CAA" w:rsidTr="00461CAA">
        <w:trPr>
          <w:trHeight w:val="541"/>
          <w:jc w:val="center"/>
        </w:trPr>
        <w:tc>
          <w:tcPr>
            <w:tcW w:w="2182" w:type="dxa"/>
            <w:vMerge w:val="restart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团队信息（团队不超过</w:t>
            </w:r>
            <w:r w:rsidRPr="00461CAA"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 w:rsidRPr="00461CA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367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61CA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7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61CA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团队身份</w:t>
            </w:r>
          </w:p>
        </w:tc>
        <w:tc>
          <w:tcPr>
            <w:tcW w:w="4029" w:type="dxa"/>
            <w:gridSpan w:val="2"/>
            <w:vAlign w:val="center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61CA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073FE2" w:rsidRPr="00461CAA" w:rsidTr="00461CAA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4029" w:type="dxa"/>
            <w:gridSpan w:val="2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FE2" w:rsidRPr="00461CAA" w:rsidTr="00461CAA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29" w:type="dxa"/>
            <w:gridSpan w:val="2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FE2" w:rsidRPr="00461CAA" w:rsidTr="00461CAA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29" w:type="dxa"/>
            <w:gridSpan w:val="2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FE2" w:rsidRPr="00461CAA" w:rsidTr="00461CAA">
        <w:trPr>
          <w:trHeight w:val="528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sz w:val="24"/>
                <w:szCs w:val="24"/>
              </w:rPr>
              <w:t>所在院校</w:t>
            </w:r>
          </w:p>
        </w:tc>
        <w:tc>
          <w:tcPr>
            <w:tcW w:w="2734" w:type="dxa"/>
            <w:gridSpan w:val="2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61C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662" w:type="dxa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FE2" w:rsidRPr="00461CAA" w:rsidTr="00461CAA">
        <w:trPr>
          <w:trHeight w:val="528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2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61C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62" w:type="dxa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FE2" w:rsidRPr="00461CAA" w:rsidTr="00461CAA">
        <w:trPr>
          <w:trHeight w:val="848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sz w:val="24"/>
                <w:szCs w:val="24"/>
              </w:rPr>
              <w:t>作品提交链接</w:t>
            </w:r>
          </w:p>
        </w:tc>
        <w:tc>
          <w:tcPr>
            <w:tcW w:w="6763" w:type="dxa"/>
            <w:gridSpan w:val="4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61CAA">
              <w:rPr>
                <w:rFonts w:ascii="FangSong_GB2312" w:eastAsia="Times New Roman" w:hAnsi="FangSong_GB2312"/>
                <w:color w:val="000000"/>
                <w:sz w:val="22"/>
              </w:rPr>
              <w:t xml:space="preserve">（作品下载链接请保证在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24"/>
              </w:smartTagPr>
              <w:r w:rsidRPr="00461CAA">
                <w:rPr>
                  <w:rFonts w:ascii="TimesNewRomanPSMT" w:hAnsi="TimesNewRomanPSMT"/>
                  <w:color w:val="000000"/>
                  <w:sz w:val="22"/>
                </w:rPr>
                <w:t xml:space="preserve">2024 </w:t>
              </w:r>
              <w:r w:rsidRPr="00461CAA">
                <w:rPr>
                  <w:rFonts w:ascii="FangSong_GB2312" w:eastAsia="Times New Roman" w:hAnsi="FangSong_GB2312"/>
                  <w:color w:val="000000"/>
                  <w:sz w:val="22"/>
                </w:rPr>
                <w:t xml:space="preserve">年 </w:t>
              </w:r>
              <w:r w:rsidRPr="00461CAA">
                <w:rPr>
                  <w:rFonts w:ascii="TimesNewRomanPSMT" w:hAnsi="TimesNewRomanPSMT"/>
                  <w:color w:val="000000"/>
                  <w:sz w:val="22"/>
                </w:rPr>
                <w:t xml:space="preserve">7 </w:t>
              </w:r>
              <w:r w:rsidRPr="00461CAA">
                <w:rPr>
                  <w:rFonts w:ascii="FangSong_GB2312" w:eastAsia="Times New Roman" w:hAnsi="FangSong_GB2312"/>
                  <w:color w:val="000000"/>
                  <w:sz w:val="22"/>
                </w:rPr>
                <w:t>月</w:t>
              </w:r>
            </w:smartTag>
            <w:r w:rsidRPr="00461CAA">
              <w:rPr>
                <w:rFonts w:ascii="FangSong_GB2312" w:eastAsia="Times New Roman" w:hAnsi="FangSong_GB2312"/>
                <w:color w:val="000000"/>
                <w:sz w:val="22"/>
              </w:rPr>
              <w:t xml:space="preserve"> </w:t>
            </w:r>
            <w:r w:rsidRPr="00461CAA">
              <w:rPr>
                <w:rFonts w:ascii="TimesNewRomanPSMT" w:hAnsi="TimesNewRomanPSMT"/>
                <w:color w:val="000000"/>
                <w:sz w:val="22"/>
              </w:rPr>
              <w:t xml:space="preserve">30 </w:t>
            </w:r>
            <w:r w:rsidRPr="00461CAA">
              <w:rPr>
                <w:rFonts w:ascii="FangSong_GB2312" w:eastAsia="Times New Roman" w:hAnsi="FangSong_GB2312"/>
                <w:color w:val="000000"/>
                <w:sz w:val="22"/>
              </w:rPr>
              <w:t>日前有效）</w:t>
            </w:r>
          </w:p>
        </w:tc>
      </w:tr>
      <w:tr w:rsidR="00073FE2" w:rsidRPr="00461CAA" w:rsidTr="00461CAA">
        <w:trPr>
          <w:trHeight w:val="2863"/>
          <w:jc w:val="center"/>
        </w:trPr>
        <w:tc>
          <w:tcPr>
            <w:tcW w:w="8945" w:type="dxa"/>
            <w:gridSpan w:val="5"/>
          </w:tcPr>
          <w:p w:rsidR="00073FE2" w:rsidRPr="00461CAA" w:rsidRDefault="00073FE2" w:rsidP="00461CA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61CA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声明</w:t>
            </w:r>
          </w:p>
          <w:p w:rsidR="00073FE2" w:rsidRPr="00461CAA" w:rsidRDefault="00073FE2" w:rsidP="00073FE2">
            <w:pPr>
              <w:widowControl/>
              <w:ind w:firstLineChars="2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我承诺本作品原创性，不存在盗用或侵犯版权的情况。</w:t>
            </w:r>
          </w:p>
          <w:p w:rsidR="00073FE2" w:rsidRPr="00461CAA" w:rsidRDefault="00073FE2" w:rsidP="00073FE2">
            <w:pPr>
              <w:widowControl/>
              <w:ind w:firstLineChars="2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我同意主办方依据推广宣传需要，将作品进行相关的网络展映、放映、展览、出版与发行，无需付稿酬。</w:t>
            </w:r>
          </w:p>
          <w:p w:rsidR="00073FE2" w:rsidRPr="00461CAA" w:rsidRDefault="00073FE2" w:rsidP="00073FE2">
            <w:pPr>
              <w:widowControl/>
              <w:ind w:firstLineChars="2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我已如实填写了此表内容，对所填写内容负责，并完全承担相关法律责任。</w:t>
            </w:r>
          </w:p>
          <w:p w:rsidR="00073FE2" w:rsidRPr="00461CAA" w:rsidRDefault="00073FE2" w:rsidP="00461CA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3FE2" w:rsidRPr="00461CAA" w:rsidRDefault="00073FE2" w:rsidP="00461CA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3FE2" w:rsidRPr="00461CAA" w:rsidRDefault="00073FE2" w:rsidP="00461CAA">
            <w:pPr>
              <w:widowControl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461C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日期：</w:t>
            </w:r>
            <w:r w:rsidRPr="00461C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61C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61C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61C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73FE2" w:rsidRPr="00461CAA" w:rsidTr="00461CAA">
        <w:trPr>
          <w:trHeight w:val="1600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6763" w:type="dxa"/>
            <w:gridSpan w:val="4"/>
          </w:tcPr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                  </w:t>
            </w:r>
            <w:r w:rsidRPr="00461CAA">
              <w:rPr>
                <w:rFonts w:ascii="楷体" w:eastAsia="楷体" w:hAnsi="楷体" w:hint="eastAsia"/>
                <w:sz w:val="24"/>
                <w:szCs w:val="24"/>
              </w:rPr>
              <w:t>（盖章）</w:t>
            </w:r>
          </w:p>
          <w:p w:rsidR="00073FE2" w:rsidRPr="00461CAA" w:rsidRDefault="00073FE2" w:rsidP="00461CA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461CA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461CA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461CAA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073FE2" w:rsidRPr="00461CAA" w:rsidTr="00461CAA">
        <w:trPr>
          <w:trHeight w:val="70"/>
          <w:jc w:val="center"/>
        </w:trPr>
        <w:tc>
          <w:tcPr>
            <w:tcW w:w="2182" w:type="dxa"/>
            <w:vAlign w:val="center"/>
          </w:tcPr>
          <w:p w:rsidR="00073FE2" w:rsidRPr="00461CAA" w:rsidRDefault="00073FE2" w:rsidP="00461C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1CA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省级教育行政部门意见</w:t>
            </w:r>
          </w:p>
        </w:tc>
        <w:tc>
          <w:tcPr>
            <w:tcW w:w="6763" w:type="dxa"/>
            <w:gridSpan w:val="4"/>
          </w:tcPr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         </w:t>
            </w:r>
          </w:p>
          <w:p w:rsidR="00073FE2" w:rsidRPr="00461CAA" w:rsidRDefault="00073FE2" w:rsidP="00461C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461CAA">
              <w:rPr>
                <w:rFonts w:ascii="楷体" w:eastAsia="楷体" w:hAnsi="楷体" w:hint="eastAsia"/>
                <w:sz w:val="24"/>
                <w:szCs w:val="24"/>
              </w:rPr>
              <w:t>（盖章）</w:t>
            </w:r>
          </w:p>
          <w:p w:rsidR="00073FE2" w:rsidRPr="00461CAA" w:rsidRDefault="00073FE2" w:rsidP="00461CA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461CA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461CA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1CAA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461CAA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:rsidR="00073FE2" w:rsidRPr="00006632" w:rsidRDefault="00073FE2" w:rsidP="00671505">
      <w:pPr>
        <w:rPr>
          <w:rFonts w:ascii="仿宋" w:eastAsia="仿宋" w:hAnsi="仿宋"/>
          <w:sz w:val="32"/>
          <w:szCs w:val="32"/>
        </w:rPr>
      </w:pPr>
    </w:p>
    <w:sectPr w:rsidR="00073FE2" w:rsidRPr="00006632" w:rsidSect="001B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-Tahoma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2F"/>
    <w:rsid w:val="00006632"/>
    <w:rsid w:val="00073FE2"/>
    <w:rsid w:val="001678C5"/>
    <w:rsid w:val="001B1B74"/>
    <w:rsid w:val="002521E2"/>
    <w:rsid w:val="00275239"/>
    <w:rsid w:val="0028468C"/>
    <w:rsid w:val="002B7613"/>
    <w:rsid w:val="00332FCD"/>
    <w:rsid w:val="003C6763"/>
    <w:rsid w:val="00461CAA"/>
    <w:rsid w:val="0046719E"/>
    <w:rsid w:val="0047740D"/>
    <w:rsid w:val="0056305B"/>
    <w:rsid w:val="00671505"/>
    <w:rsid w:val="008230D6"/>
    <w:rsid w:val="0083472F"/>
    <w:rsid w:val="00AD1BD6"/>
    <w:rsid w:val="00B43121"/>
    <w:rsid w:val="00BA234A"/>
    <w:rsid w:val="00CD2154"/>
    <w:rsid w:val="00D3426E"/>
    <w:rsid w:val="00D47A8C"/>
    <w:rsid w:val="00E77F92"/>
    <w:rsid w:val="00EA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7F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132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晓乐 李</dc:creator>
  <cp:keywords/>
  <dc:description/>
  <cp:lastModifiedBy>SDWM</cp:lastModifiedBy>
  <cp:revision>9</cp:revision>
  <dcterms:created xsi:type="dcterms:W3CDTF">2024-04-25T08:19:00Z</dcterms:created>
  <dcterms:modified xsi:type="dcterms:W3CDTF">2024-04-26T01:59:00Z</dcterms:modified>
</cp:coreProperties>
</file>